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ntrat1"/>
        <w:spacing w:before="480" w:after="0"/>
        <w:rPr>
          <w:color w:val="auto"/>
        </w:rPr>
      </w:pPr>
      <w:r>
        <w:rPr>
          <w:color w:val="auto"/>
        </w:rPr>
        <w:t>11 klasė – Termodinamika: kartojimo užduotys</w:t>
      </w:r>
    </w:p>
    <w:p>
      <w:pPr>
        <w:pStyle w:val="Normal"/>
        <w:rPr>
          <w:color w:val="auto"/>
        </w:rPr>
      </w:pPr>
      <w:r>
        <w:rPr>
          <w:color w:val="auto"/>
        </w:rPr>
        <w:t>1) Kas yra šilumos kiekis? Kokiais vienetais jis matuojamas?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2) Kiek šilumos reikia 2 kg vandens pašildyti nuo 20 °C iki 30 °C? (c = 4200 J/(kg·°C))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3) Kas yra: a) savitoji šiluma b) savitoji lydymosi šiluma c) savitoji garavimo šiluma? Parašyk bent po vieną formulę.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4) Kiek šilumos reikia išlydyti 0,5 kg ledo, jei λ = 330000 J/kg?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5) Į 0,2 kg vandens (80 °C) įpilta 0,3 kg vandens (20 °C). Rask galutinę temperatūrą.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6) </w:t>
      </w:r>
      <w:r>
        <w:rPr>
          <w:color w:val="auto"/>
        </w:rPr>
        <w:t>Pagal</w:t>
      </w:r>
      <w:r>
        <w:rPr>
          <w:color w:val="auto"/>
        </w:rPr>
        <w:t xml:space="preserve"> grafik</w:t>
      </w:r>
      <w:r>
        <w:rPr>
          <w:color w:val="auto"/>
        </w:rPr>
        <w:t>ą</w:t>
      </w:r>
      <w:r>
        <w:rPr>
          <w:color w:val="auto"/>
        </w:rPr>
        <w:t xml:space="preserve">: </w:t>
      </w:r>
      <w:r>
        <w:rPr>
          <w:color w:val="auto"/>
        </w:rPr>
        <w:t>kaip nustatyti</w:t>
      </w:r>
      <w:r>
        <w:rPr>
          <w:color w:val="auto"/>
        </w:rPr>
        <w:t xml:space="preserve"> kur vyksta lydymasis? Kodėl temperatūra nekinta? Kur vyksta garavimas?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7) Kas yra dujų darbas? Kada jis teigiamas, kada neigiamas?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8) Dujos išsiplėtė nuo 2 L iki 5 L, p = 100 kPa. Apskaičiuok darbą.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9) Dujoms suteikta Q = 500 J, jos atliko A = 200 J darbą. Rask vidinės energijos pokytį.</w:t>
      </w:r>
    </w:p>
    <w:p>
      <w:pPr>
        <w:pStyle w:val="Normal"/>
        <w:rPr>
          <w:color w:val="auto"/>
        </w:rPr>
      </w:pPr>
      <w:r>
        <w:rPr>
          <w:color w:val="auto"/>
        </w:rPr>
        <w:t xml:space="preserve"> </w:t>
      </w:r>
    </w:p>
    <w:p>
      <w:pPr>
        <w:pStyle w:val="Normal"/>
        <w:rPr>
          <w:color w:val="auto"/>
        </w:rPr>
      </w:pPr>
      <w:r>
        <w:rPr>
          <w:color w:val="auto"/>
        </w:rPr>
        <w:t>10) Kas yra adiabatinis procesas? Kas yra entropija? Kuris dėsnis nusako šilumos kryptį?</w:t>
      </w:r>
    </w:p>
    <w:p>
      <w:pPr>
        <w:pStyle w:val="Normal"/>
        <w:spacing w:before="0" w:after="200"/>
        <w:rPr>
          <w:color w:val="auto"/>
        </w:rPr>
      </w:pPr>
      <w:r>
        <w:rPr>
          <w:color w:val="auto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Antrat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Antrat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Antrat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Antrat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Antrat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Antrat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Antrat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Antrat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Iskyrimas">
    <w:name w:val="Išskyrima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Pagrindinistekstas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raas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ohit Devanagari"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Puslapinantrat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uslapinporat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Dokumentopavadinimas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Dokumentopaantrat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Rodyklsantrat">
    <w:name w:val="Index Heading"/>
    <w:basedOn w:val="Antrat"/>
    <w:pPr/>
    <w:rPr/>
  </w:style>
  <w:style w:type="paragraph" w:styleId="Turinioantrat">
    <w:name w:val="TOC Heading"/>
    <w:basedOn w:val="Antrat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150</Words>
  <Characters>724</Characters>
  <CharactersWithSpaces>874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lt-LT</dc:language>
  <cp:lastModifiedBy/>
  <dcterms:modified xsi:type="dcterms:W3CDTF">2026-03-25T08:06:01Z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